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pacing w:before="0" w:beforeAutospacing="0" w:after="316" w:afterAutospacing="0"/>
        <w:ind w:left="-210" w:right="-210"/>
        <w:jc w:val="center"/>
        <w:rPr>
          <w:b/>
          <w:sz w:val="39"/>
          <w:szCs w:val="39"/>
        </w:rPr>
      </w:pPr>
      <w:r>
        <w:rPr>
          <w:b/>
          <w:sz w:val="39"/>
          <w:szCs w:val="39"/>
        </w:rPr>
        <w:t>中共中山大学委员会关于印发《中共中山大学委员会关于进一步加强新形势下学生党建工作意见》的通知</w:t>
      </w:r>
    </w:p>
    <w:p>
      <w:pPr>
        <w:pStyle w:val="3"/>
        <w:keepNext w:val="0"/>
        <w:keepLines w:val="0"/>
        <w:widowControl/>
        <w:suppressLineNumbers w:val="0"/>
        <w:spacing w:before="0" w:beforeAutospacing="0" w:after="316" w:afterAutospacing="0"/>
        <w:ind w:left="-210" w:right="-210"/>
        <w:jc w:val="center"/>
        <w:rPr>
          <w:rFonts w:hint="eastAsia" w:ascii="宋体" w:hAnsi="宋体" w:eastAsia="宋体" w:cs="宋体"/>
          <w:sz w:val="24"/>
          <w:szCs w:val="24"/>
        </w:rPr>
      </w:pPr>
      <w:r>
        <w:rPr>
          <w:rFonts w:hint="eastAsia" w:ascii="宋体" w:hAnsi="宋体" w:eastAsia="宋体" w:cs="宋体"/>
          <w:sz w:val="24"/>
          <w:szCs w:val="24"/>
        </w:rPr>
        <w:t>中大党发〔2019〕39号</w:t>
      </w:r>
    </w:p>
    <w:p>
      <w:pPr>
        <w:pStyle w:val="3"/>
        <w:keepNext w:val="0"/>
        <w:keepLines w:val="0"/>
        <w:widowControl/>
        <w:suppressLineNumbers w:val="0"/>
        <w:spacing w:before="0" w:beforeAutospacing="0" w:after="316" w:afterAutospacing="0"/>
        <w:ind w:left="-210" w:right="-210"/>
        <w:rPr>
          <w:rFonts w:hint="eastAsia" w:ascii="宋体" w:hAnsi="宋体" w:eastAsia="宋体" w:cs="宋体"/>
          <w:sz w:val="24"/>
          <w:szCs w:val="24"/>
        </w:rPr>
      </w:pPr>
      <w:r>
        <w:rPr>
          <w:rFonts w:hint="eastAsia" w:ascii="宋体" w:hAnsi="宋体" w:eastAsia="宋体" w:cs="宋体"/>
          <w:sz w:val="24"/>
          <w:szCs w:val="24"/>
          <w:lang w:val="en-US"/>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textAlignment w:val="auto"/>
        <w:rPr>
          <w:rFonts w:hint="eastAsia" w:ascii="宋体" w:hAnsi="宋体" w:eastAsia="宋体" w:cs="宋体"/>
          <w:sz w:val="24"/>
          <w:szCs w:val="24"/>
        </w:rPr>
      </w:pPr>
      <w:r>
        <w:rPr>
          <w:rFonts w:hint="eastAsia" w:ascii="宋体" w:hAnsi="宋体" w:eastAsia="宋体" w:cs="宋体"/>
          <w:sz w:val="24"/>
          <w:szCs w:val="24"/>
        </w:rPr>
        <w:t>中共中山大学委员会关于印发《中共中山大学委员会关于进一步加强新形势下学生党建工作意见》的通知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textAlignment w:val="auto"/>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各二级党委（党总支）、直属党支部、党工委，校机关各部、处、室，各学院、直属系，各直属单位，各附属医院（单位），产业集团：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《中共中山大学委员会关于进一步加强新形势下学生党建工作意见》经学校2019年第11次党委常委会会议审议通过，现予以印发，请认真贯彻执行。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2018</w:t>
      </w:r>
      <w:r>
        <w:rPr>
          <w:rFonts w:hint="eastAsia" w:ascii="宋体" w:hAnsi="宋体" w:eastAsia="宋体" w:cs="宋体"/>
          <w:sz w:val="24"/>
          <w:szCs w:val="24"/>
        </w:rPr>
        <w:t>年7月4日印发的原《中共中山大学委员会关于进一步加强新形势下学生党建工作意见》(中大党发〔2018〕29号)同时废止。</w:t>
      </w:r>
    </w:p>
    <w:p>
      <w:pPr>
        <w:pStyle w:val="3"/>
        <w:keepNext w:val="0"/>
        <w:keepLines w:val="0"/>
        <w:widowControl/>
        <w:suppressLineNumbers w:val="0"/>
        <w:spacing w:before="0" w:beforeAutospacing="0" w:after="316" w:afterAutospacing="0"/>
        <w:ind w:left="-210" w:right="-210"/>
        <w:jc w:val="right"/>
        <w:rPr>
          <w:rFonts w:hint="eastAsia" w:ascii="宋体" w:hAnsi="宋体" w:eastAsia="宋体" w:cs="宋体"/>
          <w:i w:val="0"/>
          <w:iCs w:val="0"/>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中共中山大学</w:t>
      </w:r>
      <w:r>
        <w:rPr>
          <w:rFonts w:hint="eastAsia" w:ascii="宋体" w:hAnsi="宋体" w:eastAsia="宋体" w:cs="宋体"/>
          <w:i w:val="0"/>
          <w:iCs w:val="0"/>
          <w:sz w:val="24"/>
          <w:szCs w:val="24"/>
        </w:rPr>
        <w:t>委员会</w:t>
      </w:r>
    </w:p>
    <w:p>
      <w:pPr>
        <w:pStyle w:val="3"/>
        <w:keepNext w:val="0"/>
        <w:keepLines w:val="0"/>
        <w:widowControl/>
        <w:suppressLineNumbers w:val="0"/>
        <w:spacing w:before="0" w:beforeAutospacing="0" w:after="316" w:afterAutospacing="0"/>
        <w:ind w:left="-210" w:right="-210"/>
        <w:jc w:val="right"/>
        <w:rPr>
          <w:rFonts w:hint="eastAsia" w:ascii="宋体" w:hAnsi="宋体" w:eastAsia="宋体" w:cs="宋体"/>
          <w:sz w:val="24"/>
          <w:szCs w:val="24"/>
        </w:rPr>
      </w:pPr>
      <w:r>
        <w:rPr>
          <w:rFonts w:hint="eastAsia" w:ascii="宋体" w:hAnsi="宋体" w:eastAsia="宋体" w:cs="宋体"/>
          <w:sz w:val="24"/>
          <w:szCs w:val="24"/>
          <w:lang w:val="en-US"/>
        </w:rPr>
        <w:t>2019</w:t>
      </w:r>
      <w:r>
        <w:rPr>
          <w:rFonts w:hint="eastAsia" w:ascii="宋体" w:hAnsi="宋体" w:eastAsia="宋体" w:cs="宋体"/>
          <w:sz w:val="24"/>
          <w:szCs w:val="24"/>
        </w:rPr>
        <w:t>年7月10日</w:t>
      </w:r>
    </w:p>
    <w:p>
      <w:pPr>
        <w:pStyle w:val="3"/>
        <w:keepNext w:val="0"/>
        <w:keepLines w:val="0"/>
        <w:widowControl/>
        <w:suppressLineNumbers w:val="0"/>
        <w:spacing w:before="0" w:beforeAutospacing="0" w:after="316" w:afterAutospacing="0"/>
        <w:ind w:left="-210" w:right="-210"/>
      </w:pPr>
      <w:r>
        <w:rPr>
          <w:lang w:val="en-US"/>
        </w:rPr>
        <w:t> </w:t>
      </w:r>
    </w:p>
    <w:p>
      <w:pPr>
        <w:pStyle w:val="3"/>
        <w:keepNext w:val="0"/>
        <w:keepLines w:val="0"/>
        <w:widowControl/>
        <w:suppressLineNumbers w:val="0"/>
        <w:spacing w:before="0" w:beforeAutospacing="0" w:after="316" w:afterAutospacing="0"/>
        <w:ind w:left="-210" w:right="-210"/>
      </w:pPr>
      <w:r>
        <w:rPr>
          <w:lang w:val="en-US"/>
        </w:rPr>
        <w:t>  </w:t>
      </w:r>
    </w:p>
    <w:p>
      <w:pPr>
        <w:pStyle w:val="3"/>
        <w:keepNext w:val="0"/>
        <w:keepLines w:val="0"/>
        <w:widowControl/>
        <w:suppressLineNumbers w:val="0"/>
        <w:spacing w:before="0" w:beforeAutospacing="0" w:after="316" w:afterAutospacing="0"/>
        <w:ind w:left="-210" w:right="-210"/>
      </w:pPr>
      <w:r>
        <w:rPr>
          <w:lang w:val="en-US"/>
        </w:rPr>
        <w:t> </w:t>
      </w:r>
    </w:p>
    <w:p>
      <w:pPr>
        <w:pStyle w:val="3"/>
        <w:keepNext w:val="0"/>
        <w:keepLines w:val="0"/>
        <w:widowControl/>
        <w:suppressLineNumbers w:val="0"/>
        <w:spacing w:before="0" w:beforeAutospacing="0" w:after="316" w:afterAutospacing="0"/>
        <w:ind w:left="-210" w:right="-210"/>
      </w:pPr>
      <w:r>
        <w:rPr>
          <w:lang w:val="en-US"/>
        </w:rPr>
        <w:t> </w:t>
      </w:r>
    </w:p>
    <w:p>
      <w:pPr>
        <w:pStyle w:val="2"/>
        <w:keepNext w:val="0"/>
        <w:keepLines w:val="0"/>
        <w:widowControl/>
        <w:suppressLineNumbers w:val="0"/>
        <w:pBdr>
          <w:top w:val="none" w:color="auto" w:sz="0" w:space="0"/>
          <w:bottom w:val="none" w:color="auto" w:sz="0" w:space="0"/>
        </w:pBdr>
        <w:spacing w:before="0" w:beforeAutospacing="0" w:after="316" w:afterAutospacing="0"/>
        <w:ind w:left="-210" w:right="-210"/>
        <w:jc w:val="center"/>
        <w:rPr>
          <w:b/>
          <w:sz w:val="39"/>
          <w:szCs w:val="39"/>
        </w:rPr>
      </w:pPr>
      <w:r>
        <w:rPr>
          <w:b/>
          <w:sz w:val="39"/>
          <w:szCs w:val="39"/>
        </w:rPr>
        <w:t>中共中山大学委员会关于进一步加强新形势下学生党建工作意见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20" w:firstLineChars="200"/>
        <w:textAlignment w:val="auto"/>
        <w:rPr>
          <w:rFonts w:hint="eastAsia" w:ascii="宋体" w:hAnsi="宋体" w:eastAsia="宋体" w:cs="宋体"/>
          <w:sz w:val="24"/>
          <w:szCs w:val="24"/>
        </w:rPr>
      </w:pPr>
      <w:r>
        <w:rPr>
          <w:lang w:val="en-US"/>
        </w:rPr>
        <w:t> </w:t>
      </w:r>
      <w:r>
        <w:rPr>
          <w:rFonts w:hint="eastAsia" w:ascii="宋体" w:hAnsi="宋体" w:eastAsia="宋体" w:cs="宋体"/>
          <w:sz w:val="24"/>
          <w:szCs w:val="24"/>
        </w:rPr>
        <w:t>为深入贯彻落实党的十九大和全国高校思想政治工作会议精神，以习近平新时代中国特色社会主义思想为指导，坚持社会主义办学方向，落实立德树人根本任务，加强党的全面领导，推进高校学生党建工作组织化、制度化、具体化，推动实现“德才兼备 领袖气质 家国情怀</w:t>
      </w:r>
      <w:bookmarkStart w:id="0" w:name="_GoBack"/>
      <w:bookmarkEnd w:id="0"/>
      <w:r>
        <w:rPr>
          <w:rFonts w:hint="eastAsia" w:ascii="宋体" w:hAnsi="宋体" w:eastAsia="宋体" w:cs="宋体"/>
          <w:sz w:val="24"/>
          <w:szCs w:val="24"/>
        </w:rPr>
        <w:t>”人才培养目标，培养担当民族复兴大任的时代新人，根据《中国共产党章程》《中国共产党支部工作条例（试行）》《中国共产党党员教育管理工作条例》《普通高等学校学生党建工作标准》等文件精神，结合我校实际，现就进一步加强新形势下学生党建工作提出以下意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一、组织领导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w:t>
      </w:r>
      <w:r>
        <w:rPr>
          <w:rStyle w:val="6"/>
          <w:rFonts w:hint="eastAsia" w:ascii="宋体" w:hAnsi="宋体" w:eastAsia="宋体" w:cs="宋体"/>
          <w:b/>
          <w:sz w:val="24"/>
          <w:szCs w:val="24"/>
        </w:rPr>
        <w:t>健全领导体制。</w:t>
      </w:r>
      <w:r>
        <w:rPr>
          <w:rFonts w:hint="eastAsia" w:ascii="宋体" w:hAnsi="宋体" w:eastAsia="宋体" w:cs="宋体"/>
          <w:sz w:val="24"/>
          <w:szCs w:val="24"/>
        </w:rPr>
        <w:t>坚持和完善学校党委统一领导、党委组织部牵头抓总，党委学生工作部、党委宣传部、校团委、教务部、人力资源管理处等部门协同配合，二级党组织负责实施、学生党支部具体落实的学生党建工作格局。学校党委对全校学生党建工作负主体责任，学校党委书记是第一责任人，学校党委分管学生工作的副书记是直接责任人，其他党委班子成员按照“一岗双责”要求，对分管部门和联系院（系）学生党建工作负主要领导责任。二级党组织对本单位学生党建工作负主体责任，二级党组织书记负主要领导责任，副书记负直接领导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2.</w:t>
      </w:r>
      <w:r>
        <w:rPr>
          <w:rStyle w:val="6"/>
          <w:rFonts w:hint="eastAsia" w:ascii="宋体" w:hAnsi="宋体" w:eastAsia="宋体" w:cs="宋体"/>
          <w:b/>
          <w:sz w:val="24"/>
          <w:szCs w:val="24"/>
        </w:rPr>
        <w:t>优化工作机制。</w:t>
      </w:r>
      <w:r>
        <w:rPr>
          <w:rFonts w:hint="eastAsia" w:ascii="宋体" w:hAnsi="宋体" w:eastAsia="宋体" w:cs="宋体"/>
          <w:sz w:val="24"/>
          <w:szCs w:val="24"/>
        </w:rPr>
        <w:t>要将学生党建工作摆在突出位置，列入重要议事日程，纳入整体发展规划和年度工作计划，以及作为抓基层党建述职评议考核的重要内容。学校党委每年至少专题研究</w:t>
      </w:r>
      <w:r>
        <w:rPr>
          <w:rFonts w:hint="eastAsia" w:ascii="宋体" w:hAnsi="宋体" w:eastAsia="宋体" w:cs="宋体"/>
          <w:sz w:val="24"/>
          <w:szCs w:val="24"/>
          <w:lang w:val="en-US"/>
        </w:rPr>
        <w:t>1</w:t>
      </w:r>
      <w:r>
        <w:rPr>
          <w:rFonts w:hint="eastAsia" w:ascii="宋体" w:hAnsi="宋体" w:eastAsia="宋体" w:cs="宋体"/>
          <w:sz w:val="24"/>
          <w:szCs w:val="24"/>
        </w:rPr>
        <w:t>次学生党建工作，二级党组织每学期至少研究</w:t>
      </w:r>
      <w:r>
        <w:rPr>
          <w:rFonts w:hint="eastAsia" w:ascii="宋体" w:hAnsi="宋体" w:eastAsia="宋体" w:cs="宋体"/>
          <w:sz w:val="24"/>
          <w:szCs w:val="24"/>
          <w:lang w:val="en-US"/>
        </w:rPr>
        <w:t>1</w:t>
      </w:r>
      <w:r>
        <w:rPr>
          <w:rFonts w:hint="eastAsia" w:ascii="宋体" w:hAnsi="宋体" w:eastAsia="宋体" w:cs="宋体"/>
          <w:sz w:val="24"/>
          <w:szCs w:val="24"/>
        </w:rPr>
        <w:t>次学生党建工作，确保学生党建工作有规划、有部署、有检查、有落实。建立校、院（系）两级党员领导班子成员、职能部门主要负责人联系指导学生党支部工作制度。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二、学生党支部建设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3.</w:t>
      </w:r>
      <w:r>
        <w:rPr>
          <w:rStyle w:val="6"/>
          <w:rFonts w:hint="eastAsia" w:ascii="宋体" w:hAnsi="宋体" w:eastAsia="宋体" w:cs="宋体"/>
          <w:b/>
          <w:sz w:val="24"/>
          <w:szCs w:val="24"/>
        </w:rPr>
        <w:t>合理设置支部。</w:t>
      </w:r>
      <w:r>
        <w:rPr>
          <w:rFonts w:hint="eastAsia" w:ascii="宋体" w:hAnsi="宋体" w:eastAsia="宋体" w:cs="宋体"/>
          <w:sz w:val="24"/>
          <w:szCs w:val="24"/>
        </w:rPr>
        <w:t>按照有利于发挥党支部战斗堡垒作用和党员先锋模范作用、有利于开展党员教育管理服务活动的原则设置学生党支部。根据实际需要，探索依托重大项目组、课题组和学生公寓、社区、社团组织等建立学生党支部，将学生党建工作向最活跃、最具创新能力的组织拓展。学生党支部委员会一般每届任期</w:t>
      </w:r>
      <w:r>
        <w:rPr>
          <w:rFonts w:hint="eastAsia" w:ascii="宋体" w:hAnsi="宋体" w:eastAsia="宋体" w:cs="宋体"/>
          <w:sz w:val="24"/>
          <w:szCs w:val="24"/>
          <w:lang w:val="en-US"/>
        </w:rPr>
        <w:t>3</w:t>
      </w:r>
      <w:r>
        <w:rPr>
          <w:rFonts w:hint="eastAsia" w:ascii="宋体" w:hAnsi="宋体" w:eastAsia="宋体" w:cs="宋体"/>
          <w:sz w:val="24"/>
          <w:szCs w:val="24"/>
        </w:rPr>
        <w:t>年，坚持按期换届。合理控制支部规模，一般在</w:t>
      </w:r>
      <w:r>
        <w:rPr>
          <w:rFonts w:hint="eastAsia" w:ascii="宋体" w:hAnsi="宋体" w:eastAsia="宋体" w:cs="宋体"/>
          <w:sz w:val="24"/>
          <w:szCs w:val="24"/>
          <w:lang w:val="en-US"/>
        </w:rPr>
        <w:t>50</w:t>
      </w:r>
      <w:r>
        <w:rPr>
          <w:rFonts w:hint="eastAsia" w:ascii="宋体" w:hAnsi="宋体" w:eastAsia="宋体" w:cs="宋体"/>
          <w:sz w:val="24"/>
          <w:szCs w:val="24"/>
        </w:rPr>
        <w:t>人以内。整顿软弱涣散学生党支部，每年进行摸底排查，对支委不强、长期不开展组织生活、不发挥作用的，限期整顿转化。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4.</w:t>
      </w:r>
      <w:r>
        <w:rPr>
          <w:rStyle w:val="6"/>
          <w:rFonts w:hint="eastAsia" w:ascii="宋体" w:hAnsi="宋体" w:eastAsia="宋体" w:cs="宋体"/>
          <w:b/>
          <w:sz w:val="24"/>
          <w:szCs w:val="24"/>
        </w:rPr>
        <w:t>发挥堡垒作用。</w:t>
      </w:r>
      <w:r>
        <w:rPr>
          <w:rFonts w:hint="eastAsia" w:ascii="宋体" w:hAnsi="宋体" w:eastAsia="宋体" w:cs="宋体"/>
          <w:sz w:val="24"/>
          <w:szCs w:val="24"/>
        </w:rPr>
        <w:t>学生党支部要坚持提高思想认识和解决实际问题相结合，注重人文关怀和心理疏导，在引领优良校风、学风、班风、践行社会主义核心价值观和维护学校改革发展稳定大局中发挥战斗堡垒作用。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5.</w:t>
      </w:r>
      <w:r>
        <w:rPr>
          <w:rStyle w:val="6"/>
          <w:rFonts w:hint="eastAsia" w:ascii="宋体" w:hAnsi="宋体" w:eastAsia="宋体" w:cs="宋体"/>
          <w:b/>
          <w:sz w:val="24"/>
          <w:szCs w:val="24"/>
        </w:rPr>
        <w:t>选优配强书记。</w:t>
      </w:r>
      <w:r>
        <w:rPr>
          <w:rFonts w:hint="eastAsia" w:ascii="宋体" w:hAnsi="宋体" w:eastAsia="宋体" w:cs="宋体"/>
          <w:sz w:val="24"/>
          <w:szCs w:val="24"/>
        </w:rPr>
        <w:t>按照守信念、重品行、有本领、敢担当、讲奉献的要求，从优秀辅导员、骨干教师、优秀大学生党员中选拔学生党支部书记。党支部书记一般应当具有</w:t>
      </w:r>
      <w:r>
        <w:rPr>
          <w:rFonts w:hint="eastAsia" w:ascii="宋体" w:hAnsi="宋体" w:eastAsia="宋体" w:cs="宋体"/>
          <w:sz w:val="24"/>
          <w:szCs w:val="24"/>
          <w:lang w:val="en-US"/>
        </w:rPr>
        <w:t>1</w:t>
      </w:r>
      <w:r>
        <w:rPr>
          <w:rFonts w:hint="eastAsia" w:ascii="宋体" w:hAnsi="宋体" w:eastAsia="宋体" w:cs="宋体"/>
          <w:sz w:val="24"/>
          <w:szCs w:val="24"/>
        </w:rPr>
        <w:t>年以上党龄。学校各级党组织定期开展专题培训，二级党组织要根据支部换届情况加强学生党支部书记、支委的党务知识培训。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6.</w:t>
      </w:r>
      <w:r>
        <w:rPr>
          <w:rStyle w:val="6"/>
          <w:rFonts w:hint="eastAsia" w:ascii="宋体" w:hAnsi="宋体" w:eastAsia="宋体" w:cs="宋体"/>
          <w:b/>
          <w:sz w:val="24"/>
          <w:szCs w:val="24"/>
        </w:rPr>
        <w:t>强化评议考核。</w:t>
      </w:r>
      <w:r>
        <w:rPr>
          <w:rFonts w:hint="eastAsia" w:ascii="宋体" w:hAnsi="宋体" w:eastAsia="宋体" w:cs="宋体"/>
          <w:sz w:val="24"/>
          <w:szCs w:val="24"/>
        </w:rPr>
        <w:t>每年开展学生党支部书记述职评议考核，考核内容包括履职能力、党支部建设情况和成效等方面，考核结果作为评先评优、免试推荐的重要依据。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三、发展学生党员工作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7.</w:t>
      </w:r>
      <w:r>
        <w:rPr>
          <w:rStyle w:val="6"/>
          <w:rFonts w:hint="eastAsia" w:ascii="宋体" w:hAnsi="宋体" w:eastAsia="宋体" w:cs="宋体"/>
          <w:b/>
          <w:sz w:val="24"/>
          <w:szCs w:val="24"/>
        </w:rPr>
        <w:t>坚持发展原则。</w:t>
      </w:r>
      <w:r>
        <w:rPr>
          <w:rFonts w:hint="eastAsia" w:ascii="宋体" w:hAnsi="宋体" w:eastAsia="宋体" w:cs="宋体"/>
          <w:sz w:val="24"/>
          <w:szCs w:val="24"/>
        </w:rPr>
        <w:t>按照控制总量、优化结构、提高质量、发挥作用的总要求，坚持党章规定的党员标准，认真落实《中国共产党发展党员工作细则》各项要求，始终把政治标准放在首位。坚持慎重发展、均衡发展，有领导、有计划地进行。二级党组织要制定年度发展党员计划，在计划控制数内积极开展工作。注重在边疆少数民族优秀学生中发展党员，在坚持标准的前提下给予倾斜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8.</w:t>
      </w:r>
      <w:r>
        <w:rPr>
          <w:rStyle w:val="6"/>
          <w:rFonts w:hint="eastAsia" w:ascii="宋体" w:hAnsi="宋体" w:eastAsia="宋体" w:cs="宋体"/>
          <w:b/>
          <w:sz w:val="24"/>
          <w:szCs w:val="24"/>
        </w:rPr>
        <w:t>抓好教育培养。</w:t>
      </w:r>
      <w:r>
        <w:rPr>
          <w:rFonts w:hint="eastAsia" w:ascii="宋体" w:hAnsi="宋体" w:eastAsia="宋体" w:cs="宋体"/>
          <w:sz w:val="24"/>
          <w:szCs w:val="24"/>
        </w:rPr>
        <w:t>学生党支部在收到入党申请书后，应当指派培养联系人</w:t>
      </w:r>
      <w:r>
        <w:rPr>
          <w:rFonts w:hint="eastAsia" w:ascii="宋体" w:hAnsi="宋体" w:eastAsia="宋体" w:cs="宋体"/>
          <w:sz w:val="24"/>
          <w:szCs w:val="24"/>
          <w:lang w:val="en-US"/>
        </w:rPr>
        <w:t>1</w:t>
      </w:r>
      <w:r>
        <w:rPr>
          <w:rFonts w:hint="eastAsia" w:ascii="宋体" w:hAnsi="宋体" w:eastAsia="宋体" w:cs="宋体"/>
          <w:sz w:val="24"/>
          <w:szCs w:val="24"/>
        </w:rPr>
        <w:t>个月内与入党申请人谈话，了解其思想状况。学生党支部每半年对入党积极分子进行</w:t>
      </w:r>
      <w:r>
        <w:rPr>
          <w:rFonts w:hint="eastAsia" w:ascii="宋体" w:hAnsi="宋体" w:eastAsia="宋体" w:cs="宋体"/>
          <w:sz w:val="24"/>
          <w:szCs w:val="24"/>
          <w:lang w:val="en-US"/>
        </w:rPr>
        <w:t>1</w:t>
      </w:r>
      <w:r>
        <w:rPr>
          <w:rFonts w:hint="eastAsia" w:ascii="宋体" w:hAnsi="宋体" w:eastAsia="宋体" w:cs="宋体"/>
          <w:sz w:val="24"/>
          <w:szCs w:val="24"/>
        </w:rPr>
        <w:t>次考察。二级党组织每年对入党积极分子队伍至少作</w:t>
      </w:r>
      <w:r>
        <w:rPr>
          <w:rFonts w:hint="eastAsia" w:ascii="宋体" w:hAnsi="宋体" w:eastAsia="宋体" w:cs="宋体"/>
          <w:sz w:val="24"/>
          <w:szCs w:val="24"/>
          <w:lang w:val="en-US"/>
        </w:rPr>
        <w:t>1</w:t>
      </w:r>
      <w:r>
        <w:rPr>
          <w:rFonts w:hint="eastAsia" w:ascii="宋体" w:hAnsi="宋体" w:eastAsia="宋体" w:cs="宋体"/>
          <w:sz w:val="24"/>
          <w:szCs w:val="24"/>
        </w:rPr>
        <w:t>次培养状况分析。学校党校定期开展发展对象集中培训，一般不少于</w:t>
      </w:r>
      <w:r>
        <w:rPr>
          <w:rFonts w:hint="eastAsia" w:ascii="宋体" w:hAnsi="宋体" w:eastAsia="宋体" w:cs="宋体"/>
          <w:sz w:val="24"/>
          <w:szCs w:val="24"/>
          <w:lang w:val="en-US"/>
        </w:rPr>
        <w:t>3</w:t>
      </w:r>
      <w:r>
        <w:rPr>
          <w:rFonts w:hint="eastAsia" w:ascii="宋体" w:hAnsi="宋体" w:eastAsia="宋体" w:cs="宋体"/>
          <w:sz w:val="24"/>
          <w:szCs w:val="24"/>
        </w:rPr>
        <w:t>天（或不少于</w:t>
      </w:r>
      <w:r>
        <w:rPr>
          <w:rFonts w:hint="eastAsia" w:ascii="宋体" w:hAnsi="宋体" w:eastAsia="宋体" w:cs="宋体"/>
          <w:sz w:val="24"/>
          <w:szCs w:val="24"/>
          <w:lang w:val="en-US"/>
        </w:rPr>
        <w:t>24</w:t>
      </w:r>
      <w:r>
        <w:rPr>
          <w:rFonts w:hint="eastAsia" w:ascii="宋体" w:hAnsi="宋体" w:eastAsia="宋体" w:cs="宋体"/>
          <w:sz w:val="24"/>
          <w:szCs w:val="24"/>
        </w:rPr>
        <w:t>个学时），培训突出政治引领和思想教育，并结合社会实践和志愿服务等进行党情国情教育。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9.</w:t>
      </w:r>
      <w:r>
        <w:rPr>
          <w:rStyle w:val="6"/>
          <w:rFonts w:hint="eastAsia" w:ascii="宋体" w:hAnsi="宋体" w:eastAsia="宋体" w:cs="宋体"/>
          <w:b/>
          <w:sz w:val="24"/>
          <w:szCs w:val="24"/>
        </w:rPr>
        <w:t>规范发展程序。</w:t>
      </w:r>
      <w:r>
        <w:rPr>
          <w:rFonts w:hint="eastAsia" w:ascii="宋体" w:hAnsi="宋体" w:eastAsia="宋体" w:cs="宋体"/>
          <w:sz w:val="24"/>
          <w:szCs w:val="24"/>
        </w:rPr>
        <w:t>贯彻落实“三投票五公示一答辩”制度。支部大会程序规范，参会人数符合要求，党组织评定意见严谨规范、填写及时。预备党员必须面向党旗进行入党宣誓，入党宣誓仪式庄严、庄重。二级党委认真履行职责，按照规定及时讨论审批党支部上报的接收预备党员或预备党员转正决议，党委审批必须集体讨论、逐一表决。学生党员的档案材料建档规范、齐备，入党申请书、入党志愿书、入党自传、思想汇报、入党培养登记表等材料填写认真、规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10.</w:t>
      </w:r>
      <w:r>
        <w:rPr>
          <w:rStyle w:val="6"/>
          <w:rFonts w:hint="eastAsia" w:ascii="宋体" w:hAnsi="宋体" w:eastAsia="宋体" w:cs="宋体"/>
          <w:b/>
          <w:sz w:val="24"/>
          <w:szCs w:val="24"/>
        </w:rPr>
        <w:t>提高发展质量。</w:t>
      </w:r>
      <w:r>
        <w:rPr>
          <w:rFonts w:hint="eastAsia" w:ascii="宋体" w:hAnsi="宋体" w:eastAsia="宋体" w:cs="宋体"/>
          <w:sz w:val="24"/>
          <w:szCs w:val="24"/>
        </w:rPr>
        <w:t>严把发展关口，严格政治审查，深入考察发展对象入党动机是否端正，对党的认识是否深刻，是否懂得党员义务和权利，是否遵守党章党纪，是否坚定不移听党话跟党走，确保政治合格。把综合素质作为发展学生党员的重要考察内容，全面考察思想政治、能力素质、道德品行、现实表现等方面的具体情况，注重学生一贯表现和关键时刻表现、自我评价和群众评议、学习情况和社会实践情况，防止把学生成绩作为党员发展的唯一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四、学生党员教育管理工作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11.</w:t>
      </w:r>
      <w:r>
        <w:rPr>
          <w:rStyle w:val="6"/>
          <w:rFonts w:hint="eastAsia" w:ascii="宋体" w:hAnsi="宋体" w:eastAsia="宋体" w:cs="宋体"/>
          <w:b/>
          <w:sz w:val="24"/>
          <w:szCs w:val="24"/>
        </w:rPr>
        <w:t>加强学习教育。</w:t>
      </w:r>
      <w:r>
        <w:rPr>
          <w:rFonts w:hint="eastAsia" w:ascii="宋体" w:hAnsi="宋体" w:eastAsia="宋体" w:cs="宋体"/>
          <w:sz w:val="24"/>
          <w:szCs w:val="24"/>
        </w:rPr>
        <w:t>把学习宣传贯彻习近平新时代中国特色社会主义思想作为学生党员教育的首要政治任务。根据本科生、研究生等不同类型学生的特点，构建以校、院为主体、基层党支部专题学习为重点、网络学习教育为辅助、主题教育实践为支撑的多层次、多渠道的经常性学习教育体系。认真开展经常性教育，特别是开展学生党员遵守政治纪律和政治规矩、廉洁自律教育，引导党员政治合格、执行纪律合格、品德合格、发挥作用合格。以重大节庆日、重要活动、重要节点为契机，开展形式多样的主题教育活动。引导学生党员读原著、学经典、悟原理，营造</w:t>
      </w:r>
      <w:r>
        <w:rPr>
          <w:rFonts w:hint="eastAsia" w:ascii="宋体" w:hAnsi="宋体" w:eastAsia="宋体" w:cs="宋体"/>
          <w:sz w:val="24"/>
          <w:szCs w:val="24"/>
          <w:lang w:val="en-US"/>
        </w:rPr>
        <w:t>“</w:t>
      </w:r>
      <w:r>
        <w:rPr>
          <w:rFonts w:hint="eastAsia" w:ascii="宋体" w:hAnsi="宋体" w:eastAsia="宋体" w:cs="宋体"/>
          <w:sz w:val="24"/>
          <w:szCs w:val="24"/>
        </w:rPr>
        <w:t>学在中大，追求卓越</w:t>
      </w:r>
      <w:r>
        <w:rPr>
          <w:rFonts w:hint="eastAsia" w:ascii="宋体" w:hAnsi="宋体" w:eastAsia="宋体" w:cs="宋体"/>
          <w:sz w:val="24"/>
          <w:szCs w:val="24"/>
          <w:lang w:val="en-US"/>
        </w:rPr>
        <w:t>”</w:t>
      </w:r>
      <w:r>
        <w:rPr>
          <w:rFonts w:hint="eastAsia" w:ascii="宋体" w:hAnsi="宋体" w:eastAsia="宋体" w:cs="宋体"/>
          <w:sz w:val="24"/>
          <w:szCs w:val="24"/>
        </w:rPr>
        <w:t>校园文化。党员每年集中培训时间一般不少于</w:t>
      </w:r>
      <w:r>
        <w:rPr>
          <w:rFonts w:hint="eastAsia" w:ascii="宋体" w:hAnsi="宋体" w:eastAsia="宋体" w:cs="宋体"/>
          <w:sz w:val="24"/>
          <w:szCs w:val="24"/>
          <w:lang w:val="en-US"/>
        </w:rPr>
        <w:t>32</w:t>
      </w:r>
      <w:r>
        <w:rPr>
          <w:rFonts w:hint="eastAsia" w:ascii="宋体" w:hAnsi="宋体" w:eastAsia="宋体" w:cs="宋体"/>
          <w:sz w:val="24"/>
          <w:szCs w:val="24"/>
        </w:rPr>
        <w:t>学时。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12.</w:t>
      </w:r>
      <w:r>
        <w:rPr>
          <w:rStyle w:val="6"/>
          <w:rFonts w:hint="eastAsia" w:ascii="宋体" w:hAnsi="宋体" w:eastAsia="宋体" w:cs="宋体"/>
          <w:b/>
          <w:sz w:val="24"/>
          <w:szCs w:val="24"/>
        </w:rPr>
        <w:t>抓好组织生活。</w:t>
      </w:r>
      <w:r>
        <w:rPr>
          <w:rFonts w:hint="eastAsia" w:ascii="宋体" w:hAnsi="宋体" w:eastAsia="宋体" w:cs="宋体"/>
          <w:sz w:val="24"/>
          <w:szCs w:val="24"/>
        </w:rPr>
        <w:t>二级党组织要加强对学生党支部党内组织生活的指导，确保组织生活经常、认真、严肃、规范，有实质性内容，能针对性解决学生党员实际问题，帮助成长提高。坚持</w:t>
      </w:r>
      <w:r>
        <w:rPr>
          <w:rFonts w:hint="eastAsia" w:ascii="宋体" w:hAnsi="宋体" w:eastAsia="宋体" w:cs="宋体"/>
          <w:sz w:val="24"/>
          <w:szCs w:val="24"/>
          <w:lang w:val="en-US"/>
        </w:rPr>
        <w:t>“</w:t>
      </w:r>
      <w:r>
        <w:rPr>
          <w:rFonts w:hint="eastAsia" w:ascii="宋体" w:hAnsi="宋体" w:eastAsia="宋体" w:cs="宋体"/>
          <w:sz w:val="24"/>
          <w:szCs w:val="24"/>
        </w:rPr>
        <w:t>三会一课</w:t>
      </w:r>
      <w:r>
        <w:rPr>
          <w:rFonts w:hint="eastAsia" w:ascii="宋体" w:hAnsi="宋体" w:eastAsia="宋体" w:cs="宋体"/>
          <w:sz w:val="24"/>
          <w:szCs w:val="24"/>
          <w:lang w:val="en-US"/>
        </w:rPr>
        <w:t>”</w:t>
      </w:r>
      <w:r>
        <w:rPr>
          <w:rFonts w:hint="eastAsia" w:ascii="宋体" w:hAnsi="宋体" w:eastAsia="宋体" w:cs="宋体"/>
          <w:sz w:val="24"/>
          <w:szCs w:val="24"/>
        </w:rPr>
        <w:t>制度，结合学生特点，寓教于学，突出政治学习，突出党性锻炼，防止表面化、形式化、娱乐化、庸俗化。党支部应每月开展一次主题党日，贴近学生党员思想，组织党员集中学习，过组织生活，进行民主议事和开展志愿服务。党员大会一般</w:t>
      </w:r>
      <w:r>
        <w:rPr>
          <w:rStyle w:val="6"/>
          <w:rFonts w:hint="eastAsia" w:ascii="宋体" w:hAnsi="宋体" w:eastAsia="宋体" w:cs="宋体"/>
          <w:b/>
          <w:sz w:val="24"/>
          <w:szCs w:val="24"/>
        </w:rPr>
        <w:t>每季度召开</w:t>
      </w:r>
      <w:r>
        <w:rPr>
          <w:rStyle w:val="6"/>
          <w:rFonts w:hint="eastAsia" w:ascii="宋体" w:hAnsi="宋体" w:eastAsia="宋体" w:cs="宋体"/>
          <w:b/>
          <w:sz w:val="24"/>
          <w:szCs w:val="24"/>
          <w:lang w:val="en-US"/>
        </w:rPr>
        <w:t>1</w:t>
      </w:r>
      <w:r>
        <w:rPr>
          <w:rStyle w:val="6"/>
          <w:rFonts w:hint="eastAsia" w:ascii="宋体" w:hAnsi="宋体" w:eastAsia="宋体" w:cs="宋体"/>
          <w:b/>
          <w:sz w:val="24"/>
          <w:szCs w:val="24"/>
        </w:rPr>
        <w:t>次</w:t>
      </w:r>
      <w:r>
        <w:rPr>
          <w:rFonts w:hint="eastAsia" w:ascii="宋体" w:hAnsi="宋体" w:eastAsia="宋体" w:cs="宋体"/>
          <w:sz w:val="24"/>
          <w:szCs w:val="24"/>
        </w:rPr>
        <w:t>，支部委员会一般</w:t>
      </w:r>
      <w:r>
        <w:rPr>
          <w:rStyle w:val="6"/>
          <w:rFonts w:hint="eastAsia" w:ascii="宋体" w:hAnsi="宋体" w:eastAsia="宋体" w:cs="宋体"/>
          <w:b/>
          <w:sz w:val="24"/>
          <w:szCs w:val="24"/>
        </w:rPr>
        <w:t>每月召开</w:t>
      </w:r>
      <w:r>
        <w:rPr>
          <w:rStyle w:val="6"/>
          <w:rFonts w:hint="eastAsia" w:ascii="宋体" w:hAnsi="宋体" w:eastAsia="宋体" w:cs="宋体"/>
          <w:b/>
          <w:sz w:val="24"/>
          <w:szCs w:val="24"/>
          <w:lang w:val="en-US"/>
        </w:rPr>
        <w:t>1</w:t>
      </w:r>
      <w:r>
        <w:rPr>
          <w:rStyle w:val="6"/>
          <w:rFonts w:hint="eastAsia" w:ascii="宋体" w:hAnsi="宋体" w:eastAsia="宋体" w:cs="宋体"/>
          <w:b/>
          <w:sz w:val="24"/>
          <w:szCs w:val="24"/>
        </w:rPr>
        <w:t>次</w:t>
      </w:r>
      <w:r>
        <w:rPr>
          <w:rFonts w:hint="eastAsia" w:ascii="宋体" w:hAnsi="宋体" w:eastAsia="宋体" w:cs="宋体"/>
          <w:sz w:val="24"/>
          <w:szCs w:val="24"/>
        </w:rPr>
        <w:t>，也可根据需要随时召开。党小组会一般</w:t>
      </w:r>
      <w:r>
        <w:rPr>
          <w:rStyle w:val="6"/>
          <w:rFonts w:hint="eastAsia" w:ascii="宋体" w:hAnsi="宋体" w:eastAsia="宋体" w:cs="宋体"/>
          <w:b/>
          <w:sz w:val="24"/>
          <w:szCs w:val="24"/>
        </w:rPr>
        <w:t>每月至少召开</w:t>
      </w:r>
      <w:r>
        <w:rPr>
          <w:rStyle w:val="6"/>
          <w:rFonts w:hint="eastAsia" w:ascii="宋体" w:hAnsi="宋体" w:eastAsia="宋体" w:cs="宋体"/>
          <w:b/>
          <w:sz w:val="24"/>
          <w:szCs w:val="24"/>
          <w:lang w:val="en-US"/>
        </w:rPr>
        <w:t>1</w:t>
      </w:r>
      <w:r>
        <w:rPr>
          <w:rStyle w:val="6"/>
          <w:rFonts w:hint="eastAsia" w:ascii="宋体" w:hAnsi="宋体" w:eastAsia="宋体" w:cs="宋体"/>
          <w:b/>
          <w:sz w:val="24"/>
          <w:szCs w:val="24"/>
        </w:rPr>
        <w:t>次</w:t>
      </w:r>
      <w:r>
        <w:rPr>
          <w:rFonts w:hint="eastAsia" w:ascii="宋体" w:hAnsi="宋体" w:eastAsia="宋体" w:cs="宋体"/>
          <w:sz w:val="24"/>
          <w:szCs w:val="24"/>
        </w:rPr>
        <w:t>。不设党小组的党支部，要结合实际，每月开展</w:t>
      </w:r>
      <w:r>
        <w:rPr>
          <w:rFonts w:hint="eastAsia" w:ascii="宋体" w:hAnsi="宋体" w:eastAsia="宋体" w:cs="宋体"/>
          <w:sz w:val="24"/>
          <w:szCs w:val="24"/>
          <w:lang w:val="en-US"/>
        </w:rPr>
        <w:t>1</w:t>
      </w:r>
      <w:r>
        <w:rPr>
          <w:rFonts w:hint="eastAsia" w:ascii="宋体" w:hAnsi="宋体" w:eastAsia="宋体" w:cs="宋体"/>
          <w:sz w:val="24"/>
          <w:szCs w:val="24"/>
        </w:rPr>
        <w:t>次集中学习或组织生活，党课</w:t>
      </w:r>
      <w:r>
        <w:rPr>
          <w:rStyle w:val="6"/>
          <w:rFonts w:hint="eastAsia" w:ascii="宋体" w:hAnsi="宋体" w:eastAsia="宋体" w:cs="宋体"/>
          <w:b/>
          <w:sz w:val="24"/>
          <w:szCs w:val="24"/>
        </w:rPr>
        <w:t>每年不少于</w:t>
      </w:r>
      <w:r>
        <w:rPr>
          <w:rStyle w:val="6"/>
          <w:rFonts w:hint="eastAsia" w:ascii="宋体" w:hAnsi="宋体" w:eastAsia="宋体" w:cs="宋体"/>
          <w:b/>
          <w:sz w:val="24"/>
          <w:szCs w:val="24"/>
          <w:lang w:val="en-US"/>
        </w:rPr>
        <w:t>4</w:t>
      </w:r>
      <w:r>
        <w:rPr>
          <w:rStyle w:val="6"/>
          <w:rFonts w:hint="eastAsia" w:ascii="宋体" w:hAnsi="宋体" w:eastAsia="宋体" w:cs="宋体"/>
          <w:b/>
          <w:sz w:val="24"/>
          <w:szCs w:val="24"/>
        </w:rPr>
        <w:t>次</w:t>
      </w:r>
      <w:r>
        <w:rPr>
          <w:rFonts w:hint="eastAsia" w:ascii="宋体" w:hAnsi="宋体" w:eastAsia="宋体" w:cs="宋体"/>
          <w:sz w:val="24"/>
          <w:szCs w:val="24"/>
        </w:rPr>
        <w:t>。对无故不参加组织生活的党员，应及时进行批评教育。坚持</w:t>
      </w:r>
      <w:r>
        <w:rPr>
          <w:rStyle w:val="6"/>
          <w:rFonts w:hint="eastAsia" w:ascii="宋体" w:hAnsi="宋体" w:eastAsia="宋体" w:cs="宋体"/>
          <w:b/>
          <w:sz w:val="24"/>
          <w:szCs w:val="24"/>
        </w:rPr>
        <w:t>组织生活会</w:t>
      </w:r>
      <w:r>
        <w:rPr>
          <w:rFonts w:hint="eastAsia" w:ascii="宋体" w:hAnsi="宋体" w:eastAsia="宋体" w:cs="宋体"/>
          <w:sz w:val="24"/>
          <w:szCs w:val="24"/>
        </w:rPr>
        <w:t>制度，每年</w:t>
      </w:r>
      <w:r>
        <w:rPr>
          <w:rStyle w:val="6"/>
          <w:rFonts w:hint="eastAsia" w:ascii="宋体" w:hAnsi="宋体" w:eastAsia="宋体" w:cs="宋体"/>
          <w:b/>
          <w:sz w:val="24"/>
          <w:szCs w:val="24"/>
        </w:rPr>
        <w:t>至少召开</w:t>
      </w:r>
      <w:r>
        <w:rPr>
          <w:rStyle w:val="6"/>
          <w:rFonts w:hint="eastAsia" w:ascii="宋体" w:hAnsi="宋体" w:eastAsia="宋体" w:cs="宋体"/>
          <w:b/>
          <w:sz w:val="24"/>
          <w:szCs w:val="24"/>
          <w:lang w:val="en-US"/>
        </w:rPr>
        <w:t>1</w:t>
      </w:r>
      <w:r>
        <w:rPr>
          <w:rStyle w:val="6"/>
          <w:rFonts w:hint="eastAsia" w:ascii="宋体" w:hAnsi="宋体" w:eastAsia="宋体" w:cs="宋体"/>
          <w:b/>
          <w:sz w:val="24"/>
          <w:szCs w:val="24"/>
        </w:rPr>
        <w:t>次</w:t>
      </w:r>
      <w:r>
        <w:rPr>
          <w:rFonts w:hint="eastAsia" w:ascii="宋体" w:hAnsi="宋体" w:eastAsia="宋体" w:cs="宋体"/>
          <w:sz w:val="24"/>
          <w:szCs w:val="24"/>
        </w:rPr>
        <w:t>专题组织生活会，会前广泛听取意见、深入谈心交心，会上认真查摆问题、深刻剖析根源、明确整改方向，会后逐一整改落实。坚持</w:t>
      </w:r>
      <w:r>
        <w:rPr>
          <w:rStyle w:val="6"/>
          <w:rFonts w:hint="eastAsia" w:ascii="宋体" w:hAnsi="宋体" w:eastAsia="宋体" w:cs="宋体"/>
          <w:b/>
          <w:sz w:val="24"/>
          <w:szCs w:val="24"/>
        </w:rPr>
        <w:t>谈心谈话</w:t>
      </w:r>
      <w:r>
        <w:rPr>
          <w:rFonts w:hint="eastAsia" w:ascii="宋体" w:hAnsi="宋体" w:eastAsia="宋体" w:cs="宋体"/>
          <w:sz w:val="24"/>
          <w:szCs w:val="24"/>
        </w:rPr>
        <w:t>制度，开展经常性谈心谈话，做到坦诚相见，交流思想和意见。坚持</w:t>
      </w:r>
      <w:r>
        <w:rPr>
          <w:rStyle w:val="6"/>
          <w:rFonts w:hint="eastAsia" w:ascii="宋体" w:hAnsi="宋体" w:eastAsia="宋体" w:cs="宋体"/>
          <w:b/>
          <w:sz w:val="24"/>
          <w:szCs w:val="24"/>
        </w:rPr>
        <w:t>民主评议</w:t>
      </w:r>
      <w:r>
        <w:rPr>
          <w:rFonts w:hint="eastAsia" w:ascii="宋体" w:hAnsi="宋体" w:eastAsia="宋体" w:cs="宋体"/>
          <w:sz w:val="24"/>
          <w:szCs w:val="24"/>
        </w:rPr>
        <w:t>制度，督促党员对照党章规定的党员标准、对照入党誓词、联系个人实际进行党性分析。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13.</w:t>
      </w:r>
      <w:r>
        <w:rPr>
          <w:rStyle w:val="6"/>
          <w:rFonts w:hint="eastAsia" w:ascii="宋体" w:hAnsi="宋体" w:eastAsia="宋体" w:cs="宋体"/>
          <w:b/>
          <w:sz w:val="24"/>
          <w:szCs w:val="24"/>
        </w:rPr>
        <w:t>严格日常管理。</w:t>
      </w:r>
      <w:r>
        <w:rPr>
          <w:rFonts w:hint="eastAsia" w:ascii="宋体" w:hAnsi="宋体" w:eastAsia="宋体" w:cs="宋体"/>
          <w:sz w:val="24"/>
          <w:szCs w:val="24"/>
        </w:rPr>
        <w:t>妥善做好党籍管理工作。对因私出国并在国外长期定居的党员，出国学习研究超过</w:t>
      </w:r>
      <w:r>
        <w:rPr>
          <w:rFonts w:hint="eastAsia" w:ascii="宋体" w:hAnsi="宋体" w:eastAsia="宋体" w:cs="宋体"/>
          <w:sz w:val="24"/>
          <w:szCs w:val="24"/>
          <w:lang w:val="en-US"/>
        </w:rPr>
        <w:t>5</w:t>
      </w:r>
      <w:r>
        <w:rPr>
          <w:rFonts w:hint="eastAsia" w:ascii="宋体" w:hAnsi="宋体" w:eastAsia="宋体" w:cs="宋体"/>
          <w:sz w:val="24"/>
          <w:szCs w:val="24"/>
        </w:rPr>
        <w:t>年仍未返回的党员，一般予以停止党籍；对与党组织失去联系</w:t>
      </w:r>
      <w:r>
        <w:rPr>
          <w:rFonts w:hint="eastAsia" w:ascii="宋体" w:hAnsi="宋体" w:eastAsia="宋体" w:cs="宋体"/>
          <w:sz w:val="24"/>
          <w:szCs w:val="24"/>
          <w:lang w:val="en-US"/>
        </w:rPr>
        <w:t>6</w:t>
      </w:r>
      <w:r>
        <w:rPr>
          <w:rFonts w:hint="eastAsia" w:ascii="宋体" w:hAnsi="宋体" w:eastAsia="宋体" w:cs="宋体"/>
          <w:sz w:val="24"/>
          <w:szCs w:val="24"/>
        </w:rPr>
        <w:t>个月以上、通过各种方式查找仍然没有取得联系的党员，予以停止党籍；停止党籍</w:t>
      </w:r>
      <w:r>
        <w:rPr>
          <w:rFonts w:hint="eastAsia" w:ascii="宋体" w:hAnsi="宋体" w:eastAsia="宋体" w:cs="宋体"/>
          <w:sz w:val="24"/>
          <w:szCs w:val="24"/>
          <w:lang w:val="en-US"/>
        </w:rPr>
        <w:t>2</w:t>
      </w:r>
      <w:r>
        <w:rPr>
          <w:rFonts w:hint="eastAsia" w:ascii="宋体" w:hAnsi="宋体" w:eastAsia="宋体" w:cs="宋体"/>
          <w:sz w:val="24"/>
          <w:szCs w:val="24"/>
        </w:rPr>
        <w:t>年后确实无法取得联系的，按照自行脱党予以除名；对停止党籍的党员，符合条件的，可以按照规定程序恢复党籍。对劝其退党、劝而不退除名、自行脱党除名、退党除名、开除党籍的，原则上不能恢复党籍，符合条件的可以重新入党。严格执行党员组织关系管理规定，每个党员都必须编入党的一个支部、小组或者其他特定组织。学生党员外出学习、工作、生活</w:t>
      </w:r>
      <w:r>
        <w:rPr>
          <w:rFonts w:hint="eastAsia" w:ascii="宋体" w:hAnsi="宋体" w:eastAsia="宋体" w:cs="宋体"/>
          <w:sz w:val="24"/>
          <w:szCs w:val="24"/>
          <w:lang w:val="en-US"/>
        </w:rPr>
        <w:t>6</w:t>
      </w:r>
      <w:r>
        <w:rPr>
          <w:rFonts w:hint="eastAsia" w:ascii="宋体" w:hAnsi="宋体" w:eastAsia="宋体" w:cs="宋体"/>
          <w:sz w:val="24"/>
          <w:szCs w:val="24"/>
        </w:rPr>
        <w:t>个月以上并且地点相对固定的，应当转移组织关系。对出国（境）学习研究、保留组织关系的学生党员，二级党组织和党支部每半年至少与其联系</w:t>
      </w:r>
      <w:r>
        <w:rPr>
          <w:rFonts w:hint="eastAsia" w:ascii="宋体" w:hAnsi="宋体" w:eastAsia="宋体" w:cs="宋体"/>
          <w:sz w:val="24"/>
          <w:szCs w:val="24"/>
          <w:lang w:val="en-US"/>
        </w:rPr>
        <w:t>1</w:t>
      </w:r>
      <w:r>
        <w:rPr>
          <w:rFonts w:hint="eastAsia" w:ascii="宋体" w:hAnsi="宋体" w:eastAsia="宋体" w:cs="宋体"/>
          <w:sz w:val="24"/>
          <w:szCs w:val="24"/>
        </w:rPr>
        <w:t>次，党员返回后按照规定恢复组织生活。严格落实党费收缴、使用和管理工作，教育党员自觉按时足额交纳党费。加强党员日常管理监督，建立健全党员退出机制，及时稳妥处置不合格党员，及时处分违纪党员。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14.</w:t>
      </w:r>
      <w:r>
        <w:rPr>
          <w:rStyle w:val="6"/>
          <w:rFonts w:hint="eastAsia" w:ascii="宋体" w:hAnsi="宋体" w:eastAsia="宋体" w:cs="宋体"/>
          <w:b/>
          <w:sz w:val="24"/>
          <w:szCs w:val="24"/>
        </w:rPr>
        <w:t>落实权利保障。</w:t>
      </w:r>
      <w:r>
        <w:rPr>
          <w:rFonts w:hint="eastAsia" w:ascii="宋体" w:hAnsi="宋体" w:eastAsia="宋体" w:cs="宋体"/>
          <w:sz w:val="24"/>
          <w:szCs w:val="24"/>
        </w:rPr>
        <w:t>坚持以人为本，从政治、思想、学习、工作和生活上关心爱护学生党员，建立健全党内激励、关怀与帮扶机制。尊重学生党员的主体地位，保障其民主权利。学校重大会议精神及时通报传达，落实党员的知情权、参与权、选举权和监督权，保障党员申辩申诉等权利，支持学生党员广泛参与班级、院（系）和学校管理工作，畅通学生党员参与讨论党内事务的途径，拓宽表达意见渠道，营造党内民主讨论的政治氛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15.</w:t>
      </w:r>
      <w:r>
        <w:rPr>
          <w:rStyle w:val="6"/>
          <w:rFonts w:hint="eastAsia" w:ascii="宋体" w:hAnsi="宋体" w:eastAsia="宋体" w:cs="宋体"/>
          <w:b/>
          <w:sz w:val="24"/>
          <w:szCs w:val="24"/>
        </w:rPr>
        <w:t>发挥模范作用。</w:t>
      </w:r>
      <w:r>
        <w:rPr>
          <w:rFonts w:hint="eastAsia" w:ascii="宋体" w:hAnsi="宋体" w:eastAsia="宋体" w:cs="宋体"/>
          <w:sz w:val="24"/>
          <w:szCs w:val="24"/>
        </w:rPr>
        <w:t>学生党员要带头遵守国家法律和校纪校规，做遵纪守法的标杆；带头践行社会主义核心价值观，做</w:t>
      </w:r>
      <w:r>
        <w:rPr>
          <w:rFonts w:hint="eastAsia" w:ascii="宋体" w:hAnsi="宋体" w:eastAsia="宋体" w:cs="宋体"/>
          <w:sz w:val="24"/>
          <w:szCs w:val="24"/>
          <w:lang w:val="en-US"/>
        </w:rPr>
        <w:t>“</w:t>
      </w:r>
      <w:r>
        <w:rPr>
          <w:rFonts w:hint="eastAsia" w:ascii="宋体" w:hAnsi="宋体" w:eastAsia="宋体" w:cs="宋体"/>
          <w:sz w:val="24"/>
          <w:szCs w:val="24"/>
        </w:rPr>
        <w:t>勤学、修德、明辨、笃实</w:t>
      </w:r>
      <w:r>
        <w:rPr>
          <w:rFonts w:hint="eastAsia" w:ascii="宋体" w:hAnsi="宋体" w:eastAsia="宋体" w:cs="宋体"/>
          <w:sz w:val="24"/>
          <w:szCs w:val="24"/>
          <w:lang w:val="en-US"/>
        </w:rPr>
        <w:t>”</w:t>
      </w:r>
      <w:r>
        <w:rPr>
          <w:rFonts w:hint="eastAsia" w:ascii="宋体" w:hAnsi="宋体" w:eastAsia="宋体" w:cs="宋体"/>
          <w:sz w:val="24"/>
          <w:szCs w:val="24"/>
        </w:rPr>
        <w:t>的表率；带头落实</w:t>
      </w:r>
      <w:r>
        <w:rPr>
          <w:rFonts w:hint="eastAsia" w:ascii="宋体" w:hAnsi="宋体" w:eastAsia="宋体" w:cs="宋体"/>
          <w:sz w:val="24"/>
          <w:szCs w:val="24"/>
          <w:lang w:val="en-US"/>
        </w:rPr>
        <w:t>“</w:t>
      </w:r>
      <w:r>
        <w:rPr>
          <w:rFonts w:hint="eastAsia" w:ascii="宋体" w:hAnsi="宋体" w:eastAsia="宋体" w:cs="宋体"/>
          <w:sz w:val="24"/>
          <w:szCs w:val="24"/>
        </w:rPr>
        <w:t>四个合格</w:t>
      </w:r>
      <w:r>
        <w:rPr>
          <w:rFonts w:hint="eastAsia" w:ascii="宋体" w:hAnsi="宋体" w:eastAsia="宋体" w:cs="宋体"/>
          <w:sz w:val="24"/>
          <w:szCs w:val="24"/>
          <w:lang w:val="en-US"/>
        </w:rPr>
        <w:t>”</w:t>
      </w:r>
      <w:r>
        <w:rPr>
          <w:rFonts w:hint="eastAsia" w:ascii="宋体" w:hAnsi="宋体" w:eastAsia="宋体" w:cs="宋体"/>
          <w:sz w:val="24"/>
          <w:szCs w:val="24"/>
        </w:rPr>
        <w:t>目标要求，做党的路线方针政策的宣传者，做朋辈帮扶、互助友爱的践行者，做就业创业、志愿服务国家需要的争先者，做钻研科学知识、勇攀科学高峰的探索者。研究生党员还要充分发挥在学术研究、恪守学术道德中的模范带头作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五、阵地建设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16.</w:t>
      </w:r>
      <w:r>
        <w:rPr>
          <w:rStyle w:val="6"/>
          <w:rFonts w:hint="eastAsia" w:ascii="宋体" w:hAnsi="宋体" w:eastAsia="宋体" w:cs="宋体"/>
          <w:b/>
          <w:sz w:val="24"/>
          <w:szCs w:val="24"/>
        </w:rPr>
        <w:t>加强思政课建设。</w:t>
      </w:r>
      <w:r>
        <w:rPr>
          <w:rFonts w:hint="eastAsia" w:ascii="宋体" w:hAnsi="宋体" w:eastAsia="宋体" w:cs="宋体"/>
          <w:sz w:val="24"/>
          <w:szCs w:val="24"/>
        </w:rPr>
        <w:t>充分发挥好思政课主渠道作用，深入推动习近平新时代中国特色社会主义思想进教材、进课堂、进头脑。依托形势与政策课、党课、团课等覆盖面较广的教育渠道，把学生党建工作有机融入思政课教学全过程。坚持和完善邀请省、市领导每年到学校作形势报告和学校党委书记、校长、二级党组织书记、院长（系主任）上第一堂思政课的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17.</w:t>
      </w:r>
      <w:r>
        <w:rPr>
          <w:rStyle w:val="6"/>
          <w:rFonts w:hint="eastAsia" w:ascii="宋体" w:hAnsi="宋体" w:eastAsia="宋体" w:cs="宋体"/>
          <w:b/>
          <w:sz w:val="24"/>
          <w:szCs w:val="24"/>
        </w:rPr>
        <w:t>加强网络建设。</w:t>
      </w:r>
      <w:r>
        <w:rPr>
          <w:rFonts w:hint="eastAsia" w:ascii="宋体" w:hAnsi="宋体" w:eastAsia="宋体" w:cs="宋体"/>
          <w:sz w:val="24"/>
          <w:szCs w:val="24"/>
        </w:rPr>
        <w:t>强化学生党建信息化平台建设，建好、用好、管好学生互动社区、主题教育网站和</w:t>
      </w:r>
      <w:r>
        <w:rPr>
          <w:rFonts w:hint="eastAsia" w:ascii="宋体" w:hAnsi="宋体" w:eastAsia="宋体" w:cs="宋体"/>
          <w:sz w:val="24"/>
          <w:szCs w:val="24"/>
          <w:lang w:val="en-US"/>
        </w:rPr>
        <w:t>“</w:t>
      </w:r>
      <w:r>
        <w:rPr>
          <w:rFonts w:hint="eastAsia" w:ascii="宋体" w:hAnsi="宋体" w:eastAsia="宋体" w:cs="宋体"/>
          <w:sz w:val="24"/>
          <w:szCs w:val="24"/>
        </w:rPr>
        <w:t>两微一端</w:t>
      </w:r>
      <w:r>
        <w:rPr>
          <w:rFonts w:hint="eastAsia" w:ascii="宋体" w:hAnsi="宋体" w:eastAsia="宋体" w:cs="宋体"/>
          <w:sz w:val="24"/>
          <w:szCs w:val="24"/>
          <w:lang w:val="en-US"/>
        </w:rPr>
        <w:t>”</w:t>
      </w:r>
      <w:r>
        <w:rPr>
          <w:rFonts w:hint="eastAsia" w:ascii="宋体" w:hAnsi="宋体" w:eastAsia="宋体" w:cs="宋体"/>
          <w:sz w:val="24"/>
          <w:szCs w:val="24"/>
        </w:rPr>
        <w:t>等网络新媒体。通过采用学生喜闻乐见的宣传方式，把学生党建工作体现在网络宣传、网络文化、网络服务中。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18.</w:t>
      </w:r>
      <w:r>
        <w:rPr>
          <w:rStyle w:val="6"/>
          <w:rFonts w:hint="eastAsia" w:ascii="宋体" w:hAnsi="宋体" w:eastAsia="宋体" w:cs="宋体"/>
          <w:b/>
          <w:sz w:val="24"/>
          <w:szCs w:val="24"/>
        </w:rPr>
        <w:t>加强红色社团建设。</w:t>
      </w:r>
      <w:r>
        <w:rPr>
          <w:rFonts w:hint="eastAsia" w:ascii="宋体" w:hAnsi="宋体" w:eastAsia="宋体" w:cs="宋体"/>
          <w:sz w:val="24"/>
          <w:szCs w:val="24"/>
        </w:rPr>
        <w:t>积极培养青年马克思主义者，深化</w:t>
      </w:r>
      <w:r>
        <w:rPr>
          <w:rFonts w:hint="eastAsia" w:ascii="宋体" w:hAnsi="宋体" w:eastAsia="宋体" w:cs="宋体"/>
          <w:sz w:val="24"/>
          <w:szCs w:val="24"/>
          <w:lang w:val="en-US"/>
        </w:rPr>
        <w:t>“</w:t>
      </w:r>
      <w:r>
        <w:rPr>
          <w:rFonts w:hint="eastAsia" w:ascii="宋体" w:hAnsi="宋体" w:eastAsia="宋体" w:cs="宋体"/>
          <w:sz w:val="24"/>
          <w:szCs w:val="24"/>
        </w:rPr>
        <w:t>中山大学学生马克思主义理论研修班</w:t>
      </w:r>
      <w:r>
        <w:rPr>
          <w:rFonts w:hint="eastAsia" w:ascii="宋体" w:hAnsi="宋体" w:eastAsia="宋体" w:cs="宋体"/>
          <w:sz w:val="24"/>
          <w:szCs w:val="24"/>
          <w:lang w:val="en-US"/>
        </w:rPr>
        <w:t>”</w:t>
      </w:r>
      <w:r>
        <w:rPr>
          <w:rFonts w:hint="eastAsia" w:ascii="宋体" w:hAnsi="宋体" w:eastAsia="宋体" w:cs="宋体"/>
          <w:sz w:val="24"/>
          <w:szCs w:val="24"/>
        </w:rPr>
        <w:t>、</w:t>
      </w:r>
      <w:r>
        <w:rPr>
          <w:rFonts w:hint="eastAsia" w:ascii="宋体" w:hAnsi="宋体" w:eastAsia="宋体" w:cs="宋体"/>
          <w:sz w:val="24"/>
          <w:szCs w:val="24"/>
          <w:lang w:val="en-US"/>
        </w:rPr>
        <w:t>“</w:t>
      </w:r>
      <w:r>
        <w:rPr>
          <w:rFonts w:hint="eastAsia" w:ascii="宋体" w:hAnsi="宋体" w:eastAsia="宋体" w:cs="宋体"/>
          <w:sz w:val="24"/>
          <w:szCs w:val="24"/>
        </w:rPr>
        <w:t>青年马克思主义者培养工程</w:t>
      </w:r>
      <w:r>
        <w:rPr>
          <w:rFonts w:hint="eastAsia" w:ascii="宋体" w:hAnsi="宋体" w:eastAsia="宋体" w:cs="宋体"/>
          <w:sz w:val="24"/>
          <w:szCs w:val="24"/>
          <w:lang w:val="en-US"/>
        </w:rPr>
        <w:t>”“</w:t>
      </w:r>
      <w:r>
        <w:rPr>
          <w:rFonts w:hint="eastAsia" w:ascii="宋体" w:hAnsi="宋体" w:eastAsia="宋体" w:cs="宋体"/>
          <w:sz w:val="24"/>
          <w:szCs w:val="24"/>
        </w:rPr>
        <w:t>求进报社</w:t>
      </w:r>
      <w:r>
        <w:rPr>
          <w:rFonts w:hint="eastAsia" w:ascii="宋体" w:hAnsi="宋体" w:eastAsia="宋体" w:cs="宋体"/>
          <w:sz w:val="24"/>
          <w:szCs w:val="24"/>
          <w:lang w:val="en-US"/>
        </w:rPr>
        <w:t>”</w:t>
      </w:r>
      <w:r>
        <w:rPr>
          <w:rFonts w:hint="eastAsia" w:ascii="宋体" w:hAnsi="宋体" w:eastAsia="宋体" w:cs="宋体"/>
          <w:sz w:val="24"/>
          <w:szCs w:val="24"/>
        </w:rPr>
        <w:t>以及“中山大学习近平新时代中国特色社会主义思想学习研究会”等学生党建社团品牌建设，建立完善院系</w:t>
      </w:r>
      <w:r>
        <w:rPr>
          <w:rFonts w:hint="eastAsia" w:ascii="宋体" w:hAnsi="宋体" w:eastAsia="宋体" w:cs="宋体"/>
          <w:sz w:val="24"/>
          <w:szCs w:val="24"/>
          <w:lang w:val="en-US"/>
        </w:rPr>
        <w:t>“</w:t>
      </w:r>
      <w:r>
        <w:rPr>
          <w:rFonts w:hint="eastAsia" w:ascii="宋体" w:hAnsi="宋体" w:eastAsia="宋体" w:cs="宋体"/>
          <w:sz w:val="24"/>
          <w:szCs w:val="24"/>
        </w:rPr>
        <w:t>青马学堂</w:t>
      </w:r>
      <w:r>
        <w:rPr>
          <w:rFonts w:hint="eastAsia" w:ascii="宋体" w:hAnsi="宋体" w:eastAsia="宋体" w:cs="宋体"/>
          <w:sz w:val="24"/>
          <w:szCs w:val="24"/>
          <w:lang w:val="en-US"/>
        </w:rPr>
        <w:t>”</w:t>
      </w:r>
      <w:r>
        <w:rPr>
          <w:rFonts w:hint="eastAsia" w:ascii="宋体" w:hAnsi="宋体" w:eastAsia="宋体" w:cs="宋体"/>
          <w:sz w:val="24"/>
          <w:szCs w:val="24"/>
        </w:rPr>
        <w:t>、校区（园）青马联盟等学习平台。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六、队伍建设和经费保障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19.</w:t>
      </w:r>
      <w:r>
        <w:rPr>
          <w:rStyle w:val="6"/>
          <w:rFonts w:hint="eastAsia" w:ascii="宋体" w:hAnsi="宋体" w:eastAsia="宋体" w:cs="宋体"/>
          <w:b/>
          <w:sz w:val="24"/>
          <w:szCs w:val="24"/>
        </w:rPr>
        <w:t>加强队伍建设。</w:t>
      </w:r>
      <w:r>
        <w:rPr>
          <w:rFonts w:hint="eastAsia" w:ascii="宋体" w:hAnsi="宋体" w:eastAsia="宋体" w:cs="宋体"/>
          <w:sz w:val="24"/>
          <w:szCs w:val="24"/>
        </w:rPr>
        <w:t>统筹二级党组织书记、副书记、组织员、辅导员和班主任、学生党支部书记、共青团干部等队伍建设，学生党建工作队伍教育培训纳入学校人才队伍建设总体规划，定期开展专题培训，推动学生党建工作队伍向专业化、职业化发展，落实职务职级“双线”晋升办法和保障激励机制，实行职务（职称）评审单列计划、单设标准、单独评审。按照上级要求设置专职思想政治工作人员、党务工作人员和专职组织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16" w:afterAutospacing="0" w:line="360" w:lineRule="auto"/>
        <w:ind w:left="-210" w:right="-210" w:firstLine="482" w:firstLineChars="200"/>
        <w:textAlignment w:val="auto"/>
        <w:rPr>
          <w:rFonts w:hint="eastAsia" w:ascii="宋体" w:hAnsi="宋体" w:eastAsia="宋体" w:cs="宋体"/>
          <w:sz w:val="24"/>
          <w:szCs w:val="24"/>
        </w:rPr>
      </w:pPr>
      <w:r>
        <w:rPr>
          <w:rStyle w:val="6"/>
          <w:rFonts w:hint="eastAsia" w:ascii="宋体" w:hAnsi="宋体" w:eastAsia="宋体" w:cs="宋体"/>
          <w:b/>
          <w:sz w:val="24"/>
          <w:szCs w:val="24"/>
          <w:lang w:val="en-US"/>
        </w:rPr>
        <w:t xml:space="preserve">20. </w:t>
      </w:r>
      <w:r>
        <w:rPr>
          <w:rStyle w:val="6"/>
          <w:rFonts w:hint="eastAsia" w:ascii="宋体" w:hAnsi="宋体" w:eastAsia="宋体" w:cs="宋体"/>
          <w:b/>
          <w:sz w:val="24"/>
          <w:szCs w:val="24"/>
        </w:rPr>
        <w:t>提供经费保障。</w:t>
      </w:r>
      <w:r>
        <w:rPr>
          <w:rFonts w:hint="eastAsia" w:ascii="宋体" w:hAnsi="宋体" w:eastAsia="宋体" w:cs="宋体"/>
          <w:sz w:val="24"/>
          <w:szCs w:val="24"/>
        </w:rPr>
        <w:t>二级党组织要按照统筹安排、普遍受益的原则，合理使用基层党建工作专项经费和教育培训经费，原则上每位学生党员每年培训、活动经费不少于</w:t>
      </w:r>
      <w:r>
        <w:rPr>
          <w:rFonts w:hint="eastAsia" w:ascii="宋体" w:hAnsi="宋体" w:eastAsia="宋体" w:cs="宋体"/>
          <w:sz w:val="24"/>
          <w:szCs w:val="24"/>
          <w:lang w:val="en-US"/>
        </w:rPr>
        <w:t>200</w:t>
      </w:r>
      <w:r>
        <w:rPr>
          <w:rFonts w:hint="eastAsia" w:ascii="宋体" w:hAnsi="宋体" w:eastAsia="宋体" w:cs="宋体"/>
          <w:sz w:val="24"/>
          <w:szCs w:val="24"/>
        </w:rPr>
        <w:t>元。支持二级党组织建立党员活动室，每月相对固定时间开展组织生活，提升组织生活的仪式感和庄重感。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769F7"/>
    <w:rsid w:val="44E335AB"/>
    <w:rsid w:val="7CC7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jc w:val="left"/>
    </w:pPr>
    <w:rPr>
      <w:rFonts w:ascii="微软雅黑" w:hAnsi="微软雅黑" w:eastAsia="微软雅黑" w:cs="微软雅黑"/>
      <w:kern w:val="44"/>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05" w:afterAutospacing="0" w:line="23" w:lineRule="atLeast"/>
      <w:ind w:left="0" w:right="0"/>
      <w:jc w:val="left"/>
    </w:pPr>
    <w:rPr>
      <w:color w:val="555555"/>
      <w:kern w:val="0"/>
      <w:sz w:val="21"/>
      <w:szCs w:val="21"/>
      <w:lang w:val="en-US" w:eastAsia="zh-CN" w:bidi="ar"/>
    </w:rPr>
  </w:style>
  <w:style w:type="character" w:styleId="6">
    <w:name w:val="Strong"/>
    <w:basedOn w:val="5"/>
    <w:qFormat/>
    <w:uiPriority w:val="0"/>
    <w:rPr>
      <w:b/>
    </w:rPr>
  </w:style>
  <w:style w:type="character" w:styleId="7">
    <w:name w:val="FollowedHyperlink"/>
    <w:basedOn w:val="5"/>
    <w:uiPriority w:val="0"/>
    <w:rPr>
      <w:color w:val="760A0B"/>
      <w:u w:val="none"/>
    </w:rPr>
  </w:style>
  <w:style w:type="character" w:styleId="8">
    <w:name w:val="Hyperlink"/>
    <w:basedOn w:val="5"/>
    <w:uiPriority w:val="0"/>
    <w:rPr>
      <w:color w:val="760A0B"/>
      <w:u w:val="none"/>
    </w:rPr>
  </w:style>
  <w:style w:type="character" w:styleId="9">
    <w:name w:val="HTML Code"/>
    <w:basedOn w:val="5"/>
    <w:uiPriority w:val="0"/>
    <w:rPr>
      <w:rFonts w:hint="default" w:ascii="Consolas" w:hAnsi="Consolas" w:eastAsia="Consolas" w:cs="Consolas"/>
      <w:color w:val="777777"/>
      <w:sz w:val="21"/>
      <w:szCs w:val="21"/>
      <w:bdr w:val="none" w:color="auto" w:sz="0" w:space="0"/>
      <w:shd w:val="clear" w:fill="2F3640"/>
    </w:rPr>
  </w:style>
  <w:style w:type="character" w:styleId="10">
    <w:name w:val="HTML Keyboard"/>
    <w:basedOn w:val="5"/>
    <w:uiPriority w:val="0"/>
    <w:rPr>
      <w:rFonts w:hint="default" w:ascii="Consolas" w:hAnsi="Consolas" w:eastAsia="Consolas" w:cs="Consolas"/>
      <w:sz w:val="21"/>
      <w:szCs w:val="21"/>
    </w:rPr>
  </w:style>
  <w:style w:type="character" w:styleId="11">
    <w:name w:val="HTML Sample"/>
    <w:basedOn w:val="5"/>
    <w:uiPriority w:val="0"/>
    <w:rPr>
      <w:rFonts w:ascii="Consolas" w:hAnsi="Consolas" w:eastAsia="Consolas" w:cs="Consolas"/>
      <w:sz w:val="21"/>
      <w:szCs w:val="21"/>
    </w:rPr>
  </w:style>
  <w:style w:type="character" w:customStyle="1" w:styleId="12">
    <w:name w:val="date-display-separator"/>
    <w:basedOn w:val="5"/>
    <w:uiPriority w:val="0"/>
    <w:rPr>
      <w:b/>
    </w:rPr>
  </w:style>
  <w:style w:type="character" w:customStyle="1" w:styleId="13">
    <w:name w:val="date-display-single"/>
    <w:basedOn w:val="5"/>
    <w:uiPriority w:val="0"/>
    <w:rPr>
      <w:b/>
    </w:rPr>
  </w:style>
  <w:style w:type="character" w:customStyle="1" w:styleId="14">
    <w:name w:val="date-display-end"/>
    <w:basedOn w:val="5"/>
    <w:uiPriority w:val="0"/>
    <w:rPr>
      <w:b/>
    </w:rPr>
  </w:style>
  <w:style w:type="character" w:customStyle="1" w:styleId="15">
    <w:name w:val="date-display-start"/>
    <w:basedOn w:val="5"/>
    <w:uiPriority w:val="0"/>
    <w:rPr>
      <w:b/>
    </w:rPr>
  </w:style>
  <w:style w:type="character" w:customStyle="1" w:styleId="16">
    <w:name w:val="calendar-hour2"/>
    <w:basedOn w:val="5"/>
    <w:uiPriority w:val="0"/>
  </w:style>
  <w:style w:type="character" w:customStyle="1" w:styleId="17">
    <w:name w:val="last-child"/>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2020-12-07T08:35:00Z</dcterms:created>
  <dc:creator>叶彦良</dc:creator>
  <cp:lastModifiedBy>叶彦良</cp:lastModifiedBy>
  <dcterms:modified xsi:type="dcterms:W3CDTF">2020-12-07T08:43:19Z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